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9E569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E5692">
        <w:rPr>
          <w:rFonts w:asciiTheme="minorHAnsi" w:hAnsiTheme="minorHAnsi"/>
          <w:b/>
          <w:noProof/>
          <w:sz w:val="28"/>
          <w:szCs w:val="28"/>
        </w:rPr>
        <w:t>29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64266">
        <w:rPr>
          <w:rFonts w:asciiTheme="minorHAnsi" w:hAnsiTheme="minorHAnsi"/>
          <w:b/>
          <w:noProof/>
          <w:sz w:val="28"/>
          <w:szCs w:val="28"/>
        </w:rPr>
        <w:t>Δεκεμβρίου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36528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365282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490A87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A87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0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Ae+w79wAAAAKAQAA&#10;DwAAAGRycy9kb3ducmV2LnhtbEyPz06DQBDG7ya+w2ZMvBi70JSilKVRE43X1j7AAFMgZWcJuy30&#10;7Z2e9DaT35fvT76dba8uNPrOsYF4EYEirlzdcWPg8PP5/ALKB+Qae8dk4EoetsX9XY5Z7Sbe0WUf&#10;GiUm7DM00IYwZFr7qiWLfuEGYmFHN1oM8o6NrkecxNz2ehlFa22xY0locaCPlqrT/mwNHL+np+R1&#10;Kr/CId2t1u/YpaW7GvP4ML9tQAWaw58YbvWlOhTSqXRnrr3qDSTLOBGpgBjUjUuabCnlWqUJ6CLX&#10;/ycUvwAAAP//AwBQSwECLQAUAAYACAAAACEAtoM4kv4AAADhAQAAEwAAAAAAAAAAAAAAAAAAAAAA&#10;W0NvbnRlbnRfVHlwZXNdLnhtbFBLAQItABQABgAIAAAAIQA4/SH/1gAAAJQBAAALAAAAAAAAAAAA&#10;AAAAAC8BAABfcmVscy8ucmVsc1BLAQItABQABgAIAAAAIQArnlVwOQIAAEAEAAAOAAAAAAAAAAAA&#10;AAAAAC4CAABkcnMvZTJvRG9jLnhtbFBLAQItABQABgAIAAAAIQAB77Dv3AAAAAoBAAAPAAAAAAAA&#10;AAAAAAAAAJMEAABkcnMvZG93bnJldi54bWxQSwUGAAAAAAQABADzAAAAnAUAAAAA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365282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="00490A87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="00490A87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r w:rsidRPr="009E5692">
        <w:rPr>
          <w:rStyle w:val="a9"/>
          <w:rFonts w:asciiTheme="minorHAnsi" w:hAnsiTheme="minorHAnsi" w:cstheme="minorHAnsi"/>
          <w:sz w:val="28"/>
          <w:szCs w:val="28"/>
        </w:rPr>
        <w:t>ΒΑΣΩ ΠΗ:  ‘’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Πολιτικά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και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ιχειρημ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ατικά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συμφέροντ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εμ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ποδίζουν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έκτ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αση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των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δρομολογίων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δημοτικής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συγκοινωνί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χωριά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Δεν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θα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κάνουμε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ούτε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 β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ήμ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ίσω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  <w:r w:rsidRPr="009E5692">
        <w:rPr>
          <w:rStyle w:val="a9"/>
          <w:rFonts w:asciiTheme="minorHAnsi" w:hAnsiTheme="minorHAnsi" w:cstheme="minorHAnsi"/>
          <w:sz w:val="28"/>
          <w:szCs w:val="28"/>
          <w:lang w:val="el-GR"/>
        </w:rPr>
        <w:t>’’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Η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Πρόεδρος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ΚΕΚΠΑΠΥΑΣ κ.</w:t>
      </w:r>
      <w:r w:rsidR="00D80EAD">
        <w:rPr>
          <w:rStyle w:val="a9"/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Βάσω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Πη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έκ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ανε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κόλουθη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δήλωση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: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r w:rsidRPr="009E5692">
        <w:rPr>
          <w:rStyle w:val="a9"/>
          <w:rFonts w:asciiTheme="minorHAnsi" w:hAnsiTheme="minorHAnsi" w:cstheme="minorHAnsi"/>
          <w:sz w:val="28"/>
          <w:szCs w:val="28"/>
        </w:rPr>
        <w:t>‘’ Η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ιτρο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πή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άρθρου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152,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όφ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ασή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μας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κοινο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ποιήθηκε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χθες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κάνει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δεκτή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ροσφυγή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νώνυμης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αιρείας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Κτελ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αντίον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όφ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ασης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Δήμου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έκτ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αση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δημοτικής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συγκοινωνί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χωριά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Είμ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αστε υπ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οχρεωμένοι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β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άση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υτή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όφ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αση, να ανα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στείλουμε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τα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δρομολόγι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γρ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αμμής 2,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συνέδεε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Τιγκάκι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και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γκ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αλιάστηκε από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ρώτη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στιγμή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τοίκους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ισκέ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πτες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νησιού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μας.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Είν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αι σα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φές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ότι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π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ολιτικά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και επ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ιχειρημ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ατικά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συμφέροντ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α</w:t>
      </w:r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ιχειρούν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εμ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ποδίσουν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έκτ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αση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δημοτικής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συγκοινωνί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χωριά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κάθε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μέσο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και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τρό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πο.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</w:t>
      </w:r>
      <w:r w:rsidR="00D80EAD">
        <w:rPr>
          <w:rStyle w:val="a9"/>
          <w:rFonts w:asciiTheme="minorHAnsi" w:hAnsiTheme="minorHAnsi" w:cstheme="minorHAnsi"/>
          <w:sz w:val="28"/>
          <w:szCs w:val="28"/>
        </w:rPr>
        <w:t>εν</w:t>
      </w:r>
      <w:proofErr w:type="spellEnd"/>
      <w:r w:rsidR="00D80EA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80EAD">
        <w:rPr>
          <w:rStyle w:val="a9"/>
          <w:rFonts w:asciiTheme="minorHAnsi" w:hAnsiTheme="minorHAnsi" w:cstheme="minorHAnsi"/>
          <w:sz w:val="28"/>
          <w:szCs w:val="28"/>
        </w:rPr>
        <w:t>τους</w:t>
      </w:r>
      <w:proofErr w:type="spellEnd"/>
      <w:r w:rsidR="00D80EA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80EAD">
        <w:rPr>
          <w:rStyle w:val="a9"/>
          <w:rFonts w:asciiTheme="minorHAnsi" w:hAnsiTheme="minorHAnsi" w:cstheme="minorHAnsi"/>
          <w:sz w:val="28"/>
          <w:szCs w:val="28"/>
        </w:rPr>
        <w:t>ενδι</w:t>
      </w:r>
      <w:proofErr w:type="spellEnd"/>
      <w:r w:rsidR="00D80EAD">
        <w:rPr>
          <w:rStyle w:val="a9"/>
          <w:rFonts w:asciiTheme="minorHAnsi" w:hAnsiTheme="minorHAnsi" w:cstheme="minorHAnsi"/>
          <w:sz w:val="28"/>
          <w:szCs w:val="28"/>
        </w:rPr>
        <w:t xml:space="preserve">αφέρει αν θα </w:t>
      </w:r>
      <w:proofErr w:type="spellStart"/>
      <w:r w:rsidR="00D80EAD">
        <w:rPr>
          <w:rStyle w:val="a9"/>
          <w:rFonts w:asciiTheme="minorHAnsi" w:hAnsiTheme="minorHAnsi" w:cstheme="minorHAnsi"/>
          <w:sz w:val="28"/>
          <w:szCs w:val="28"/>
        </w:rPr>
        <w:t>έχουν</w:t>
      </w:r>
      <w:proofErr w:type="spellEnd"/>
      <w:r w:rsidR="00D80EAD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συγκοινωνί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ολίτες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χωριά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Δεν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ενδι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αφέρει να υπ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άρχει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ξιό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πιστη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δημοτική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συγκοινωνί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συνδέει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εροδρόμιο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όλη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και τα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χωριά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μόνο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ενδι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αφέρει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είν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αι να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κάνουν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όλεμο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δημοτική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ρχή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Αδι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αφορώντας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ολίτες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lastRenderedPageBreak/>
        <w:t>Αδι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αφορώντας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γεγονός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ότι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η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έκτ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αση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δημοτικής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συγκοινωνί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χωριά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ήτ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αν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ρογρ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αμματική μας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δέσμευση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,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εγκρίθηκε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συντρι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πτική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λειοψηφί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των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ολιτών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9E5692" w:rsidRPr="009E5692" w:rsidRDefault="009E5692" w:rsidP="009E5692">
      <w:pPr>
        <w:pStyle w:val="a8"/>
        <w:jc w:val="both"/>
        <w:rPr>
          <w:rFonts w:asciiTheme="minorHAnsi" w:hAnsiTheme="minorHAnsi" w:cstheme="minorHAnsi"/>
        </w:rPr>
      </w:pPr>
      <w:r w:rsidRPr="009E5692">
        <w:rPr>
          <w:rStyle w:val="a9"/>
          <w:rFonts w:asciiTheme="minorHAnsi" w:hAnsiTheme="minorHAnsi" w:cstheme="minorHAnsi"/>
          <w:sz w:val="28"/>
          <w:szCs w:val="28"/>
        </w:rPr>
        <w:t>Υπ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ενθυμίζουμε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ίσης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ότι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από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Αύγουστο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2015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εριμένουμε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να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συζητηθεί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Περιφερει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ακό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Συμ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βούλιο, η απ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όφ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αση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δημοτικού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συμ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βουλίου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γι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χαρα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κτηρισμό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ως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στικής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εριοχής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Ενι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αίου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Δήμου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8B609F" w:rsidRPr="00E1796B" w:rsidRDefault="009E5692" w:rsidP="009E5692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Η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Νέ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Δημοτική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Αρχή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δεν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ρόκειτ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αι να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κάνει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ούτε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έν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α β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ήμ</w:t>
      </w:r>
      <w:proofErr w:type="spellEnd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α π</w:t>
      </w:r>
      <w:proofErr w:type="spellStart"/>
      <w:r w:rsidRPr="009E5692">
        <w:rPr>
          <w:rStyle w:val="a9"/>
          <w:rFonts w:asciiTheme="minorHAnsi" w:hAnsiTheme="minorHAnsi" w:cstheme="minorHAnsi"/>
          <w:b/>
          <w:bCs/>
          <w:sz w:val="28"/>
          <w:szCs w:val="28"/>
        </w:rPr>
        <w:t>ίσω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  <w:r w:rsidRPr="009E5692">
        <w:rPr>
          <w:rStyle w:val="a9"/>
          <w:rFonts w:asciiTheme="minorHAnsi" w:eastAsia="Arial Unicode MS" w:hAnsiTheme="minorHAnsi" w:cstheme="minorHAnsi"/>
          <w:sz w:val="28"/>
          <w:szCs w:val="28"/>
        </w:rPr>
        <w:br/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Οι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ολίτες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χωριά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Κω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δεν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είν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αι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ολίτες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δεύτερης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κα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τηγορί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ας,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δικ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αιούνται να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έχουν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ξιό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πιστη και τα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κτική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συγκοινωνί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α.</w:t>
      </w:r>
      <w:r w:rsidRPr="009E5692">
        <w:rPr>
          <w:rStyle w:val="a9"/>
          <w:rFonts w:asciiTheme="minorHAnsi" w:eastAsia="Arial Unicode MS" w:hAnsiTheme="minorHAnsi" w:cstheme="minorHAnsi"/>
          <w:sz w:val="28"/>
          <w:szCs w:val="28"/>
        </w:rPr>
        <w:br/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Ήδη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εξεργ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αζόμαστε,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νομικό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επίπ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εδο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την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ντίδρ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ασή μας απ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έν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αντι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σε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υτούς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ου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ρνούντ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αι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στους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π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ολίτες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 xml:space="preserve"> α</w:t>
      </w:r>
      <w:proofErr w:type="spellStart"/>
      <w:r w:rsidRPr="009E5692">
        <w:rPr>
          <w:rStyle w:val="a9"/>
          <w:rFonts w:asciiTheme="minorHAnsi" w:hAnsiTheme="minorHAnsi" w:cstheme="minorHAnsi"/>
          <w:sz w:val="28"/>
          <w:szCs w:val="28"/>
        </w:rPr>
        <w:t>υτονόητο</w:t>
      </w:r>
      <w:proofErr w:type="spellEnd"/>
      <w:r w:rsidRPr="009E5692">
        <w:rPr>
          <w:rStyle w:val="a9"/>
          <w:rFonts w:asciiTheme="minorHAnsi" w:hAnsiTheme="minorHAnsi" w:cstheme="minorHAnsi"/>
          <w:sz w:val="28"/>
          <w:szCs w:val="28"/>
        </w:rPr>
        <w:t>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69" w:rsidRDefault="00320469" w:rsidP="0034192E">
      <w:r>
        <w:separator/>
      </w:r>
    </w:p>
  </w:endnote>
  <w:endnote w:type="continuationSeparator" w:id="0">
    <w:p w:rsidR="00320469" w:rsidRDefault="0032046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EAD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69" w:rsidRDefault="00320469" w:rsidP="0034192E">
      <w:r>
        <w:separator/>
      </w:r>
    </w:p>
  </w:footnote>
  <w:footnote w:type="continuationSeparator" w:id="0">
    <w:p w:rsidR="00320469" w:rsidRDefault="0032046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0469"/>
    <w:rsid w:val="00324398"/>
    <w:rsid w:val="00325AAC"/>
    <w:rsid w:val="00325D15"/>
    <w:rsid w:val="00331C9B"/>
    <w:rsid w:val="003415DD"/>
    <w:rsid w:val="0034192E"/>
    <w:rsid w:val="00352C88"/>
    <w:rsid w:val="00363E2D"/>
    <w:rsid w:val="00365282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3393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E5692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0EAD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9E5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a9">
    <w:name w:val="Κανένα"/>
    <w:rsid w:val="009E569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57BE4D-26A5-4DC4-A148-B7439B8F0AE8}"/>
</file>

<file path=customXml/itemProps2.xml><?xml version="1.0" encoding="utf-8"?>
<ds:datastoreItem xmlns:ds="http://schemas.openxmlformats.org/officeDocument/2006/customXml" ds:itemID="{FF3AB3D9-09DA-49CD-866E-6C06B72FD834}"/>
</file>

<file path=customXml/itemProps3.xml><?xml version="1.0" encoding="utf-8"?>
<ds:datastoreItem xmlns:ds="http://schemas.openxmlformats.org/officeDocument/2006/customXml" ds:itemID="{B6936971-8393-4F2F-84E7-3566305B7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2016-12-29T13:04:00Z</dcterms:created>
  <dcterms:modified xsi:type="dcterms:W3CDTF">2016-12-29T13:11:00Z</dcterms:modified>
</cp:coreProperties>
</file>